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4422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4582632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744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744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4582632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744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744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4582632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744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0744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074422">
      <w:pPr>
        <w:divId w:val="168744315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77641092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При выявлении нарушения избирательного законодательства наблюдателю следует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233329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Друго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7233329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Самостоятельно пресечь нарушени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7233329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Сообщить о нем председателю 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074422">
      <w:pPr>
        <w:divId w:val="189118847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126753802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Не имеют права назначать наблюдателей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6841000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Субъекты общественного контрол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36841000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Органы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36841000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Кандидаты, выдвинутые в составе списка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36841000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объединения, выдвинувшие список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074422">
      <w:pPr>
        <w:divId w:val="6107468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91181941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Наблюдатель уполном</w:t>
      </w:r>
      <w:r>
        <w:rPr>
          <w:rFonts w:ascii="Segoe UI" w:hAnsi="Segoe UI" w:cs="Segoe UI"/>
          <w:sz w:val="20"/>
          <w:szCs w:val="20"/>
        </w:rPr>
        <w:t>очен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39843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Наблюдать за установлением итогов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39843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Наблюдать за деятельностью УИК в период всей избирательной кампани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639843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Наблюдать за определением результатов выборов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639843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Проводить предвыборную агитаци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163984316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Осуществлять наблюдение за ходом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074422">
      <w:pPr>
        <w:divId w:val="12701162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1016032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Наблюдатель вправе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22322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Проводить агитаци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1022322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Расписываться за избирателя в получении бюллетен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22322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Присутствовать при голосовании избирателей вне помещения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022322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Обжаловать решения и действия (бездействие) ИК, в которую он направлен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1022322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Наблюдать за выдачей избирательных бюллетене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022322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Визуально знакомиться с любым бюллетенем (при подсчете голосов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000000">
        <w:trPr>
          <w:divId w:val="10223221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G)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Выдавать бюллетен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074422">
      <w:pPr>
        <w:divId w:val="11356826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88972795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5. </w:t>
      </w:r>
      <w:r>
        <w:rPr>
          <w:rFonts w:ascii="Segoe UI" w:hAnsi="Segoe UI" w:cs="Segoe UI"/>
          <w:sz w:val="20"/>
          <w:szCs w:val="20"/>
        </w:rPr>
        <w:t>Наблюдатель имеет право присутствовать в УИК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439814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день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439814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период досрочного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8439814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всех заседаниях УИК с момента регистрации назначившего его кандидат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439814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Верны все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074422">
      <w:pPr>
        <w:divId w:val="80296735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5729346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Не могут быть наблюдателями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61018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Государственные служащи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961018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Члены 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61018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Выборные должностные лиц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610180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Судьи и прокурор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074422">
      <w:pPr>
        <w:divId w:val="14956827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148997906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Наблюдатель и иные лица удаляются из помещения для голосования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371020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решению сотрудника полици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9371020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решению вышестоящей 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9371020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решению суд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371020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решению председателя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074422">
      <w:pPr>
        <w:divId w:val="209708811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8146885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Наблюдателей могут назначать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129879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Избирательные объединени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5129879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Другие 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129879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Доверенные лиц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129879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Кандидат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074422">
      <w:pPr>
        <w:divId w:val="59247387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divId w:val="17846428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Что должен взять с собой наблюдатель, когда идет на избирательный участок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074422">
      <w:pPr>
        <w:divId w:val="9424931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5076825" cy="2857500"/>
            <wp:effectExtent l="0" t="0" r="9525" b="0"/>
            <wp:docPr id="1" name="Рисунок 1" descr="D://LOCALU~1/shelagin/AppData/Local/Temp/iSpring/document-92cf2dfb5/images/img-4a46024270587a07c806825730a4c5e37d652c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//LOCALU~1/shelagin/AppData/Local/Temp/iSpring/document-92cf2dfb5/images/img-4a46024270587a07c806825730a4c5e37d652cc7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74422">
      <w:pPr>
        <w:divId w:val="80559075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lastRenderedPageBreak/>
        <w:t> </w:t>
      </w:r>
    </w:p>
    <w:p w:rsidR="00000000" w:rsidRDefault="00074422">
      <w:pPr>
        <w:pStyle w:val="a5"/>
        <w:keepNext/>
        <w:spacing w:before="120" w:after="120"/>
        <w:divId w:val="61775765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Одновременно осуществлять наблюдение в УИК ​ могут не более 2 наблюдателей, назначенных одним и тем же кандидато</w:t>
      </w:r>
      <w:r>
        <w:rPr>
          <w:rFonts w:ascii="Segoe UI" w:hAnsi="Segoe UI" w:cs="Segoe UI"/>
          <w:sz w:val="20"/>
          <w:szCs w:val="20"/>
        </w:rPr>
        <w:t>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657996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65799631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074422">
      <w:pPr>
        <w:divId w:val="193154682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spacing w:before="120" w:after="120"/>
        <w:divId w:val="16334375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Нагрудный знак наблюдателя не должен содержать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14325112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Ф.И.О. 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4325112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325112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Признаков предвыборной агитаци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43251124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Ф.И.О. кандидата, назначившего наблюдател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074422">
      <w:pPr>
        <w:divId w:val="197344391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074422">
      <w:pPr>
        <w:pStyle w:val="a5"/>
        <w:keepNext/>
        <w:spacing w:before="120" w:after="120"/>
        <w:divId w:val="11443474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Сколько перерывов для отдыха может сделать УИК при подсчете голосов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7496170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Не более 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000000">
        <w:trPr>
          <w:divId w:val="7496170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Не более 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000000">
        <w:trPr>
          <w:divId w:val="7496170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усмотрение председателя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  <w:tr w:rsidR="00000000">
        <w:trPr>
          <w:divId w:val="74961702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7442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</w:tbl>
    <w:p w:rsidR="00000000" w:rsidRDefault="00074422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074422">
      <w:pPr>
        <w:divId w:val="79607235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Полилиния 1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>Полилиния 2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 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E F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0744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</w:tbl>
    <w:p w:rsidR="00000000" w:rsidRDefault="00074422">
      <w:pPr>
        <w:rPr>
          <w:rFonts w:eastAsia="Times New Roman"/>
        </w:rPr>
      </w:pPr>
    </w:p>
    <w:sectPr w:rsidR="00000000" w:rsidSect="00074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r>
        <w:separator/>
      </w:r>
    </w:p>
  </w:endnote>
  <w:endnote w:type="continuationSeparator" w:id="0">
    <w:p w:rsidR="00074422" w:rsidRDefault="00074422" w:rsidP="0007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22" w:rsidRDefault="00074422" w:rsidP="00563F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074422" w:rsidRDefault="00074422" w:rsidP="0007442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22" w:rsidRPr="00074422" w:rsidRDefault="00074422" w:rsidP="00563F70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074422">
      <w:rPr>
        <w:rStyle w:val="aa"/>
        <w:rFonts w:ascii="Segoe UI" w:hAnsi="Segoe UI" w:cs="Segoe UI"/>
        <w:sz w:val="20"/>
      </w:rPr>
      <w:fldChar w:fldCharType="begin"/>
    </w:r>
    <w:r w:rsidRPr="00074422">
      <w:rPr>
        <w:rStyle w:val="aa"/>
        <w:rFonts w:ascii="Segoe UI" w:hAnsi="Segoe UI" w:cs="Segoe UI"/>
        <w:sz w:val="20"/>
      </w:rPr>
      <w:instrText xml:space="preserve"> PAGE </w:instrText>
    </w:r>
    <w:r w:rsidRPr="00074422">
      <w:rPr>
        <w:rStyle w:val="aa"/>
        <w:rFonts w:ascii="Segoe UI" w:hAnsi="Segoe UI" w:cs="Segoe UI"/>
        <w:sz w:val="20"/>
      </w:rPr>
      <w:fldChar w:fldCharType="separate"/>
    </w:r>
    <w:r w:rsidRPr="00074422">
      <w:rPr>
        <w:rStyle w:val="aa"/>
        <w:rFonts w:ascii="Segoe UI" w:hAnsi="Segoe UI" w:cs="Segoe UI"/>
        <w:noProof/>
        <w:sz w:val="20"/>
      </w:rPr>
      <w:t>3</w:t>
    </w:r>
    <w:r w:rsidRPr="00074422">
      <w:rPr>
        <w:rStyle w:val="aa"/>
        <w:rFonts w:ascii="Segoe UI" w:hAnsi="Segoe UI" w:cs="Segoe UI"/>
        <w:sz w:val="20"/>
      </w:rPr>
      <w:fldChar w:fldCharType="end"/>
    </w:r>
  </w:p>
  <w:p w:rsidR="00074422" w:rsidRPr="00074422" w:rsidRDefault="00074422" w:rsidP="00074422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22" w:rsidRDefault="000744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r>
        <w:separator/>
      </w:r>
    </w:p>
  </w:footnote>
  <w:footnote w:type="continuationSeparator" w:id="0">
    <w:p w:rsidR="00074422" w:rsidRDefault="00074422" w:rsidP="0007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22" w:rsidRDefault="000744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22" w:rsidRDefault="000744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22" w:rsidRDefault="000744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4422"/>
    <w:rsid w:val="000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E158-58C2-4B67-B27D-2B268B2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074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42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4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422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07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9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5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D://LOCALU~1/shelagin/AppData/Local/Temp/iSpring/document-92cf2dfb5/images/img-4a46024270587a07c806825730a4c5e37d652cc7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2021-09-14T17:30:00Z</dcterms:created>
  <dcterms:modified xsi:type="dcterms:W3CDTF">2021-09-14T17:30:00Z</dcterms:modified>
</cp:coreProperties>
</file>